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34" w:rsidRDefault="00E40E34" w:rsidP="00E40E34">
      <w:pPr>
        <w:jc w:val="center"/>
      </w:pPr>
      <w:r>
        <w:rPr>
          <w:rFonts w:ascii="Lato" w:hAnsi="Lato" w:cs="Lato"/>
          <w:b/>
          <w:bCs/>
          <w:sz w:val="22"/>
          <w:szCs w:val="22"/>
        </w:rPr>
        <w:t>Wniosek pracownika o zgodę na sfinansowanie działania związanego z prowadzonymi badaniami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2"/>
        <w:gridCol w:w="6567"/>
      </w:tblGrid>
      <w:tr w:rsidR="00E40E34" w:rsidTr="00EE3730">
        <w:trPr>
          <w:trHeight w:val="419"/>
        </w:trPr>
        <w:tc>
          <w:tcPr>
            <w:tcW w:w="2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Imię i nazwisko wnioskodawcy</w:t>
            </w:r>
          </w:p>
        </w:tc>
        <w:tc>
          <w:tcPr>
            <w:tcW w:w="6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40E34" w:rsidTr="00EE3730">
        <w:trPr>
          <w:trHeight w:val="772"/>
        </w:trPr>
        <w:tc>
          <w:tcPr>
            <w:tcW w:w="2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Nazwa instytutu, zespołu badawczego wnioskodawcy</w:t>
            </w:r>
          </w:p>
        </w:tc>
        <w:tc>
          <w:tcPr>
            <w:tcW w:w="6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40E34" w:rsidTr="00EE3730">
        <w:trPr>
          <w:trHeight w:val="5886"/>
        </w:trPr>
        <w:tc>
          <w:tcPr>
            <w:tcW w:w="2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Rodzaj działania *</w:t>
            </w:r>
          </w:p>
        </w:tc>
        <w:tc>
          <w:tcPr>
            <w:tcW w:w="6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 xml:space="preserve">kwerendy archiwalne i biblioteczne 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wydanie książki w wydawnictwie naukowym spoza UMK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opłata za publikację w otwartym dostępie artykułu naukowego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tłumaczenia lub korekta książek, artykułów pracowników zamieszczanych w obcojęzycznych publikatorach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koszty udziału w szkoleniach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przyjazdy pracowników z innych uczelni lub instytucji badawczych krajowych lub zagranicznych (bez finansowania kosztów podróży)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zakup lub naprawa aparatury badawczej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zakup książek (z wyjątkiem książek, których autorem jest kierownik zadania), czasopism krajowych i zagranicznych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wykup dostępu do baz danych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sporządzanie ekspertyz, opinii i ocen naukowych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upowszechnianie, promowanie i popularyzowanie osiągnięć naukowych lub naukowo-technicznych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tworzenie, przetwarzanie, udostępnianie i upowszechnianie informacji naukowych i naukowo-technicznych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>zakup licencji oprogramowania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Lato" w:hAnsi="Lato" w:cs="Calibri"/>
                <w:sz w:val="20"/>
                <w:szCs w:val="20"/>
              </w:rPr>
              <w:t xml:space="preserve">zakup materiałów eksploatacyjnych 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2"/>
              </w:numPr>
              <w:snapToGrid w:val="0"/>
              <w:spacing w:before="283"/>
            </w:pPr>
            <w:r>
              <w:rPr>
                <w:rFonts w:ascii="Lato" w:hAnsi="Lato" w:cs="Calibri"/>
                <w:sz w:val="20"/>
                <w:szCs w:val="20"/>
              </w:rPr>
              <w:t>inny, jaki?………………………………………………………………………………….</w:t>
            </w:r>
          </w:p>
          <w:p w:rsidR="00E40E34" w:rsidRDefault="00E40E34" w:rsidP="00EE3730">
            <w:pPr>
              <w:pStyle w:val="Zawartotabeli"/>
              <w:snapToGrid w:val="0"/>
              <w:ind w:left="720"/>
              <w:jc w:val="both"/>
              <w:rPr>
                <w:rFonts w:ascii="Lato" w:hAnsi="Lato" w:cs="Calibri"/>
                <w:sz w:val="20"/>
                <w:szCs w:val="20"/>
              </w:rPr>
            </w:pPr>
          </w:p>
          <w:p w:rsidR="00E40E34" w:rsidRDefault="00E40E34" w:rsidP="00EE3730">
            <w:pPr>
              <w:pStyle w:val="Zawartotabeli"/>
              <w:snapToGrid w:val="0"/>
              <w:ind w:left="7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40E34" w:rsidTr="00EE3730">
        <w:trPr>
          <w:trHeight w:val="809"/>
        </w:trPr>
        <w:tc>
          <w:tcPr>
            <w:tcW w:w="2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Cel naukowy i uzasadnienie finansowania działania</w:t>
            </w:r>
          </w:p>
        </w:tc>
        <w:tc>
          <w:tcPr>
            <w:tcW w:w="6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40E34" w:rsidTr="00EE3730">
        <w:trPr>
          <w:trHeight w:val="2475"/>
        </w:trPr>
        <w:tc>
          <w:tcPr>
            <w:tcW w:w="2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Proszę wskazać sposób realizacji zajęć (jeśli koliduje z wyjazdem)*</w:t>
            </w:r>
          </w:p>
        </w:tc>
        <w:tc>
          <w:tcPr>
            <w:tcW w:w="6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nie dotyczy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jako e-zajęcia, których cały program jest zaplanowany do realizacji na odległość;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 trybie komplementarnym, w którym część programu jest zaplanowana do realizacji na odległość;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Lato" w:hAnsi="Lato" w:cs="Calibri"/>
                <w:sz w:val="20"/>
                <w:szCs w:val="20"/>
              </w:rPr>
              <w:t>w synchronicznej formie zdalnej ustalonej ze studentami</w:t>
            </w:r>
          </w:p>
          <w:p w:rsidR="00E40E34" w:rsidRDefault="00E40E34" w:rsidP="00EE3730">
            <w:pPr>
              <w:pStyle w:val="Zawartotabeli"/>
              <w:numPr>
                <w:ilvl w:val="0"/>
                <w:numId w:val="1"/>
              </w:numPr>
              <w:snapToGrid w:val="0"/>
              <w:spacing w:before="283"/>
            </w:pPr>
            <w:r>
              <w:rPr>
                <w:rFonts w:ascii="Lato" w:hAnsi="Lato" w:cs="Calibri"/>
                <w:sz w:val="20"/>
                <w:szCs w:val="20"/>
              </w:rPr>
              <w:t>inny, jaki?………………………………………………………………………………….</w:t>
            </w:r>
          </w:p>
          <w:p w:rsidR="00E40E34" w:rsidRDefault="00E40E34" w:rsidP="00EE3730">
            <w:pPr>
              <w:pStyle w:val="Zawartotabeli"/>
              <w:snapToGrid w:val="0"/>
              <w:ind w:left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40E34" w:rsidTr="00EE3730">
        <w:trPr>
          <w:trHeight w:val="415"/>
        </w:trPr>
        <w:tc>
          <w:tcPr>
            <w:tcW w:w="2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</w:pPr>
            <w:r>
              <w:rPr>
                <w:rFonts w:ascii="Lato" w:hAnsi="Lato" w:cs="Calibri"/>
                <w:sz w:val="20"/>
                <w:szCs w:val="20"/>
              </w:rPr>
              <w:t>Kosz działania</w:t>
            </w:r>
          </w:p>
        </w:tc>
        <w:tc>
          <w:tcPr>
            <w:tcW w:w="6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0E34" w:rsidRDefault="00E40E34" w:rsidP="00EE3730">
            <w:pPr>
              <w:pStyle w:val="Zawartotabeli"/>
              <w:snapToGrid w:val="0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:rsidR="00E40E34" w:rsidRDefault="00E40E34" w:rsidP="00E40E34">
      <w:pPr>
        <w:rPr>
          <w:rFonts w:ascii="Lato" w:hAnsi="Lato" w:cs="Calibri"/>
          <w:i/>
          <w:iCs/>
          <w:sz w:val="20"/>
          <w:szCs w:val="20"/>
        </w:rPr>
      </w:pPr>
    </w:p>
    <w:p w:rsidR="00E40E34" w:rsidRDefault="00E40E34" w:rsidP="00E40E34">
      <w:pPr>
        <w:jc w:val="right"/>
        <w:rPr>
          <w:rFonts w:ascii="Lato" w:hAnsi="Lato" w:cs="Calibri"/>
          <w:i/>
          <w:iCs/>
          <w:sz w:val="20"/>
          <w:szCs w:val="20"/>
        </w:rPr>
      </w:pPr>
    </w:p>
    <w:p w:rsidR="00E40E34" w:rsidRDefault="00E40E34" w:rsidP="00E40E34">
      <w:pPr>
        <w:jc w:val="right"/>
      </w:pPr>
      <w:r>
        <w:rPr>
          <w:rFonts w:ascii="Lato" w:hAnsi="Lato" w:cs="Calibri"/>
          <w:sz w:val="20"/>
          <w:szCs w:val="20"/>
        </w:rPr>
        <w:t xml:space="preserve">.................................................................... </w:t>
      </w:r>
    </w:p>
    <w:p w:rsidR="00E40E34" w:rsidRDefault="00E40E34" w:rsidP="00E40E34"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</w:r>
      <w:r>
        <w:rPr>
          <w:rFonts w:ascii="Lato" w:hAnsi="Lato" w:cs="Calibri"/>
          <w:sz w:val="20"/>
          <w:szCs w:val="20"/>
        </w:rPr>
        <w:tab/>
        <w:t xml:space="preserve">            data i podpis pracownika</w:t>
      </w:r>
    </w:p>
    <w:p w:rsidR="00E40E34" w:rsidRDefault="00E40E34" w:rsidP="00E40E34">
      <w:pPr>
        <w:pStyle w:val="Zawartotabeli"/>
        <w:jc w:val="both"/>
      </w:pPr>
      <w:r>
        <w:rPr>
          <w:rFonts w:ascii="Lato" w:hAnsi="Lato" w:cs="Calibri"/>
          <w:b/>
          <w:bCs/>
          <w:sz w:val="20"/>
          <w:szCs w:val="20"/>
        </w:rPr>
        <w:t xml:space="preserve">Decyzja Dziekana: </w:t>
      </w:r>
      <w:r>
        <w:rPr>
          <w:rFonts w:ascii="Lato" w:hAnsi="Lato" w:cs="Calibri"/>
          <w:sz w:val="20"/>
          <w:szCs w:val="20"/>
        </w:rPr>
        <w:t>w</w:t>
      </w:r>
      <w:r>
        <w:rPr>
          <w:rFonts w:ascii="Lato" w:hAnsi="Lato" w:cs="Calibri"/>
          <w:kern w:val="0"/>
          <w:sz w:val="20"/>
          <w:szCs w:val="20"/>
          <w:lang w:eastAsia="pl-PL"/>
        </w:rPr>
        <w:t>yrażam zgodę / nie wyrażam zgody *</w:t>
      </w:r>
    </w:p>
    <w:p w:rsidR="00E40E34" w:rsidRDefault="00E40E34" w:rsidP="00E40E34">
      <w:pPr>
        <w:spacing w:before="57" w:after="57" w:line="360" w:lineRule="auto"/>
        <w:jc w:val="both"/>
        <w:rPr>
          <w:rFonts w:ascii="Lato" w:hAnsi="Lato" w:cs="Lato"/>
          <w:sz w:val="20"/>
          <w:szCs w:val="20"/>
        </w:rPr>
      </w:pPr>
    </w:p>
    <w:p w:rsidR="00E40E34" w:rsidRDefault="00E40E34" w:rsidP="00E40E34">
      <w:pPr>
        <w:spacing w:before="113"/>
      </w:pPr>
      <w:r>
        <w:rPr>
          <w:rFonts w:ascii="Lato" w:hAnsi="Lato" w:cs="Calibri"/>
          <w:i/>
          <w:iCs/>
          <w:sz w:val="20"/>
          <w:szCs w:val="20"/>
        </w:rPr>
        <w:t>* - zaznaczyć właściwe</w:t>
      </w:r>
    </w:p>
    <w:p w:rsidR="009A09EB" w:rsidRDefault="009A09EB">
      <w:bookmarkStart w:id="0" w:name="_GoBack"/>
      <w:bookmarkEnd w:id="0"/>
    </w:p>
    <w:sectPr w:rsidR="009A09EB" w:rsidSect="00E40E34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34"/>
    <w:rsid w:val="000035A4"/>
    <w:rsid w:val="000645B6"/>
    <w:rsid w:val="00345574"/>
    <w:rsid w:val="009A09EB"/>
    <w:rsid w:val="00E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6EAC"/>
  <w15:chartTrackingRefBased/>
  <w15:docId w15:val="{FAC1938F-2F8F-417C-B674-BC75478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E3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40E3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Iwanowski</dc:creator>
  <cp:keywords/>
  <dc:description/>
  <cp:lastModifiedBy>Dawid Iwanowski</cp:lastModifiedBy>
  <cp:revision>1</cp:revision>
  <dcterms:created xsi:type="dcterms:W3CDTF">2026-01-14T11:57:00Z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74130007-c3d4-47f4-8062-407a3f4bfe93</vt:lpwstr>
  </property>
</Properties>
</file>